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09" w:rsidRPr="003F6FBF" w:rsidRDefault="00EF28A0">
      <w:pPr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 w:rsidRPr="003F6FBF">
        <w:rPr>
          <w:rFonts w:ascii="Times New Roman" w:hAnsi="Times New Roman"/>
          <w:b/>
          <w:color w:val="000000" w:themeColor="text1"/>
        </w:rPr>
        <w:t xml:space="preserve">Oblasti výskumu a ich kódy zadefinované </w:t>
      </w:r>
      <w:proofErr w:type="spellStart"/>
      <w:r w:rsidRPr="003F6FBF">
        <w:rPr>
          <w:rFonts w:ascii="Times New Roman" w:hAnsi="Times New Roman"/>
          <w:b/>
          <w:color w:val="000000" w:themeColor="text1"/>
        </w:rPr>
        <w:t>MŠVVaŠ</w:t>
      </w:r>
      <w:proofErr w:type="spellEnd"/>
      <w:r w:rsidRPr="003F6FBF">
        <w:rPr>
          <w:rFonts w:ascii="Times New Roman" w:hAnsi="Times New Roman"/>
          <w:b/>
          <w:color w:val="000000" w:themeColor="text1"/>
        </w:rPr>
        <w:t xml:space="preserve"> pre účely evidencie publikačnej činnosti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40"/>
      </w:tblGrid>
      <w:tr w:rsidR="003F6FBF" w:rsidRPr="003F6FBF" w:rsidTr="00FE65A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b/>
                <w:bCs/>
                <w:color w:val="000000" w:themeColor="text1"/>
                <w:lang w:eastAsia="sk-SK"/>
              </w:rPr>
              <w:t>Kód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b/>
                <w:bCs/>
                <w:color w:val="000000" w:themeColor="text1"/>
                <w:lang w:eastAsia="sk-SK"/>
              </w:rPr>
              <w:t>Oblasť výskumu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010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Pedagogické vedy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020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Humanitné vedy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030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Historické vedy a etnológia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040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Umenie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050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Projektovanie, inžinierstvo, technológie a vodné hospodárstvo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060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 xml:space="preserve">Spoločenské a </w:t>
            </w:r>
            <w:proofErr w:type="spellStart"/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behaviorálne</w:t>
            </w:r>
            <w:proofErr w:type="spellEnd"/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 xml:space="preserve"> vedy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070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Právo a medzinárodné vzťahy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080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Ekonómia a manažment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091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Fyzika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092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Vedy o Zemi a vesmíre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100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Environmentalistika a ekológia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Metalurgické a montánne vedy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Chémia, chemická technológia a biotechnológie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130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Vedy o živej prírode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140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Strojárstvo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150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 xml:space="preserve">Elektrotechnika a </w:t>
            </w:r>
            <w:proofErr w:type="spellStart"/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elektroenergetika</w:t>
            </w:r>
            <w:proofErr w:type="spellEnd"/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160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Informatické vedy, automatizácia a telekomunikácie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170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Inžinierstvo a technológie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180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Lekárske, farmaceutické a nelekárske zdravotnícke vedy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190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Poľnohospodárske a lesnícke vedy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200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Veterinárske vedy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210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Vedy o športe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220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Dopravné služby</w:t>
            </w:r>
          </w:p>
        </w:tc>
      </w:tr>
      <w:tr w:rsidR="003F6FBF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230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Bezpečnostné služby</w:t>
            </w:r>
          </w:p>
        </w:tc>
      </w:tr>
      <w:tr w:rsidR="00EF28A0" w:rsidRPr="003F6FBF" w:rsidTr="00FE65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240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A0" w:rsidRPr="003F6FBF" w:rsidRDefault="00EF28A0" w:rsidP="00FE65A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  <w:r w:rsidRPr="003F6FBF">
              <w:rPr>
                <w:rFonts w:ascii="Times New Roman" w:hAnsi="Times New Roman"/>
                <w:color w:val="000000" w:themeColor="text1"/>
                <w:lang w:eastAsia="sk-SK"/>
              </w:rPr>
              <w:t>Matematika a štatistika</w:t>
            </w:r>
          </w:p>
        </w:tc>
      </w:tr>
    </w:tbl>
    <w:p w:rsidR="00EF28A0" w:rsidRPr="003F6FBF" w:rsidRDefault="00EF28A0">
      <w:pPr>
        <w:rPr>
          <w:b/>
          <w:color w:val="000000" w:themeColor="text1"/>
        </w:rPr>
      </w:pPr>
    </w:p>
    <w:sectPr w:rsidR="00EF28A0" w:rsidRPr="003F6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8D" w:rsidRDefault="00194B8D" w:rsidP="00744AE6">
      <w:pPr>
        <w:spacing w:after="0" w:line="240" w:lineRule="auto"/>
      </w:pPr>
      <w:r>
        <w:separator/>
      </w:r>
    </w:p>
  </w:endnote>
  <w:endnote w:type="continuationSeparator" w:id="0">
    <w:p w:rsidR="00194B8D" w:rsidRDefault="00194B8D" w:rsidP="0074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8D" w:rsidRDefault="00194B8D" w:rsidP="00744AE6">
      <w:pPr>
        <w:spacing w:after="0" w:line="240" w:lineRule="auto"/>
      </w:pPr>
      <w:r>
        <w:separator/>
      </w:r>
    </w:p>
  </w:footnote>
  <w:footnote w:type="continuationSeparator" w:id="0">
    <w:p w:rsidR="00194B8D" w:rsidRDefault="00194B8D" w:rsidP="0074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3E" w:rsidRPr="002916E4" w:rsidRDefault="0093723E" w:rsidP="0093723E">
    <w:pPr>
      <w:pStyle w:val="Hlavika"/>
      <w:rPr>
        <w:rFonts w:ascii="Times New Roman" w:hAnsi="Times New Roman" w:cs="Times New Roman"/>
        <w:sz w:val="20"/>
        <w:szCs w:val="20"/>
      </w:rPr>
    </w:pPr>
    <w:r w:rsidRPr="002916E4">
      <w:rPr>
        <w:rFonts w:ascii="Times New Roman" w:hAnsi="Times New Roman" w:cs="Times New Roman"/>
        <w:sz w:val="20"/>
        <w:szCs w:val="20"/>
      </w:rPr>
      <w:t>Príloha 6 k </w:t>
    </w:r>
    <w:r w:rsidR="002916E4" w:rsidRPr="002916E4">
      <w:rPr>
        <w:rFonts w:ascii="Times New Roman" w:hAnsi="Times New Roman" w:cs="Times New Roman"/>
        <w:sz w:val="20"/>
        <w:szCs w:val="20"/>
      </w:rPr>
      <w:t xml:space="preserve">Smernici SPU v Nitre </w:t>
    </w:r>
    <w:r w:rsidR="00657A61">
      <w:rPr>
        <w:rFonts w:ascii="Times New Roman" w:hAnsi="Times New Roman" w:cs="Times New Roman"/>
        <w:sz w:val="20"/>
        <w:szCs w:val="20"/>
      </w:rPr>
      <w:t>č. 5/2020</w:t>
    </w:r>
  </w:p>
  <w:p w:rsidR="00744AE6" w:rsidRPr="002916E4" w:rsidRDefault="00744AE6">
    <w:pPr>
      <w:pStyle w:val="Hlavika"/>
      <w:rPr>
        <w:rFonts w:ascii="Times New Roman" w:hAnsi="Times New Roman" w:cs="Times New Roman"/>
        <w:sz w:val="20"/>
        <w:szCs w:val="20"/>
      </w:rPr>
    </w:pPr>
  </w:p>
  <w:p w:rsidR="00744AE6" w:rsidRDefault="00744AE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E6"/>
    <w:rsid w:val="00137413"/>
    <w:rsid w:val="00194B8D"/>
    <w:rsid w:val="002916E4"/>
    <w:rsid w:val="003F6FBF"/>
    <w:rsid w:val="00454B09"/>
    <w:rsid w:val="00513E35"/>
    <w:rsid w:val="006562B8"/>
    <w:rsid w:val="00657A61"/>
    <w:rsid w:val="00744AE6"/>
    <w:rsid w:val="0093723E"/>
    <w:rsid w:val="009461B1"/>
    <w:rsid w:val="00B513FA"/>
    <w:rsid w:val="00D607E1"/>
    <w:rsid w:val="00E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8A0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4AE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744AE6"/>
  </w:style>
  <w:style w:type="paragraph" w:styleId="Pta">
    <w:name w:val="footer"/>
    <w:basedOn w:val="Normlny"/>
    <w:link w:val="PtaChar"/>
    <w:uiPriority w:val="99"/>
    <w:unhideWhenUsed/>
    <w:rsid w:val="00744AE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744AE6"/>
  </w:style>
  <w:style w:type="paragraph" w:styleId="Textbubliny">
    <w:name w:val="Balloon Text"/>
    <w:basedOn w:val="Normlny"/>
    <w:link w:val="TextbublinyChar"/>
    <w:uiPriority w:val="99"/>
    <w:semiHidden/>
    <w:unhideWhenUsed/>
    <w:rsid w:val="00744A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4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8A0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4AE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744AE6"/>
  </w:style>
  <w:style w:type="paragraph" w:styleId="Pta">
    <w:name w:val="footer"/>
    <w:basedOn w:val="Normlny"/>
    <w:link w:val="PtaChar"/>
    <w:uiPriority w:val="99"/>
    <w:unhideWhenUsed/>
    <w:rsid w:val="00744AE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744AE6"/>
  </w:style>
  <w:style w:type="paragraph" w:styleId="Textbubliny">
    <w:name w:val="Balloon Text"/>
    <w:basedOn w:val="Normlny"/>
    <w:link w:val="TextbublinyChar"/>
    <w:uiPriority w:val="99"/>
    <w:semiHidden/>
    <w:unhideWhenUsed/>
    <w:rsid w:val="00744A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4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bellerova_b</dc:creator>
  <cp:lastModifiedBy>Gajdosova</cp:lastModifiedBy>
  <cp:revision>4</cp:revision>
  <cp:lastPrinted>2020-05-14T05:50:00Z</cp:lastPrinted>
  <dcterms:created xsi:type="dcterms:W3CDTF">2020-05-14T05:47:00Z</dcterms:created>
  <dcterms:modified xsi:type="dcterms:W3CDTF">2020-05-14T05:50:00Z</dcterms:modified>
</cp:coreProperties>
</file>